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22" w:rsidRPr="00CF1222" w:rsidRDefault="00CF1222" w:rsidP="00CF12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222">
        <w:rPr>
          <w:b/>
          <w:bCs/>
          <w:color w:val="000000"/>
          <w:sz w:val="28"/>
          <w:szCs w:val="28"/>
        </w:rPr>
        <w:t>Совет сельского поселения «</w:t>
      </w:r>
      <w:proofErr w:type="spellStart"/>
      <w:r w:rsidRPr="00CF1222">
        <w:rPr>
          <w:b/>
          <w:bCs/>
          <w:color w:val="000000"/>
          <w:sz w:val="28"/>
          <w:szCs w:val="28"/>
        </w:rPr>
        <w:t>Чиндалей</w:t>
      </w:r>
      <w:proofErr w:type="spellEnd"/>
      <w:r w:rsidRPr="00CF1222">
        <w:rPr>
          <w:b/>
          <w:bCs/>
          <w:color w:val="000000"/>
          <w:sz w:val="28"/>
          <w:szCs w:val="28"/>
        </w:rPr>
        <w:t>»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222">
        <w:rPr>
          <w:b/>
          <w:bCs/>
          <w:color w:val="000000"/>
          <w:sz w:val="28"/>
          <w:szCs w:val="28"/>
        </w:rPr>
        <w:t>РЕШЕНИЕ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20 сентября 2013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</w:t>
      </w:r>
      <w:r w:rsidRPr="00CF1222">
        <w:rPr>
          <w:color w:val="000000"/>
          <w:sz w:val="28"/>
          <w:szCs w:val="28"/>
        </w:rPr>
        <w:t> № 94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 xml:space="preserve">с. </w:t>
      </w:r>
      <w:proofErr w:type="spellStart"/>
      <w:r w:rsidRPr="00CF1222">
        <w:rPr>
          <w:color w:val="000000"/>
          <w:sz w:val="28"/>
          <w:szCs w:val="28"/>
        </w:rPr>
        <w:t>Чиндалей</w:t>
      </w:r>
      <w:proofErr w:type="spellEnd"/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F1222">
        <w:rPr>
          <w:b/>
          <w:bCs/>
          <w:color w:val="000000"/>
          <w:sz w:val="28"/>
          <w:szCs w:val="28"/>
        </w:rPr>
        <w:t>О муниципальном дорожном фонде сельского поселения «</w:t>
      </w:r>
      <w:proofErr w:type="spellStart"/>
      <w:r w:rsidRPr="00CF1222">
        <w:rPr>
          <w:b/>
          <w:bCs/>
          <w:color w:val="000000"/>
          <w:sz w:val="28"/>
          <w:szCs w:val="28"/>
        </w:rPr>
        <w:t>Чиндалей</w:t>
      </w:r>
      <w:proofErr w:type="spellEnd"/>
      <w:r w:rsidRPr="00CF1222">
        <w:rPr>
          <w:b/>
          <w:bCs/>
          <w:color w:val="000000"/>
          <w:sz w:val="28"/>
          <w:szCs w:val="28"/>
        </w:rPr>
        <w:t>»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В целях реализации части 5 статьи 179.4 </w:t>
      </w:r>
      <w:hyperlink r:id="rId5" w:tgtFrame="_blank" w:history="1">
        <w:r w:rsidRPr="00CF1222">
          <w:rPr>
            <w:rStyle w:val="hyperlink"/>
            <w:sz w:val="28"/>
            <w:szCs w:val="28"/>
          </w:rPr>
          <w:t>Бюджетного кодекса Российской Федерации</w:t>
        </w:r>
      </w:hyperlink>
      <w:r w:rsidRPr="00CF1222">
        <w:rPr>
          <w:sz w:val="28"/>
          <w:szCs w:val="28"/>
        </w:rPr>
        <w:t> </w:t>
      </w:r>
      <w:hyperlink r:id="rId6" w:tgtFrame="_blank" w:history="1">
        <w:r w:rsidRPr="00CF1222">
          <w:rPr>
            <w:rStyle w:val="hyperlink"/>
            <w:sz w:val="28"/>
            <w:szCs w:val="28"/>
          </w:rPr>
          <w:t>от 31 июля 1998 года № 145-ФЗ</w:t>
        </w:r>
      </w:hyperlink>
      <w:r w:rsidRPr="00CF1222">
        <w:rPr>
          <w:color w:val="000000"/>
          <w:sz w:val="28"/>
          <w:szCs w:val="28"/>
        </w:rPr>
        <w:t> Совет сельского поселения «</w:t>
      </w:r>
      <w:proofErr w:type="spellStart"/>
      <w:r w:rsidRPr="00CF1222">
        <w:rPr>
          <w:color w:val="000000"/>
          <w:sz w:val="28"/>
          <w:szCs w:val="28"/>
        </w:rPr>
        <w:t>Чиндалей</w:t>
      </w:r>
      <w:proofErr w:type="spellEnd"/>
      <w:r w:rsidRPr="00CF1222">
        <w:rPr>
          <w:color w:val="000000"/>
          <w:sz w:val="28"/>
          <w:szCs w:val="28"/>
        </w:rPr>
        <w:t>», РЕШИЛ: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1. Создать муниципальный дорожный фонд сельского поселения «</w:t>
      </w:r>
      <w:proofErr w:type="spellStart"/>
      <w:r w:rsidRPr="00CF1222">
        <w:rPr>
          <w:color w:val="000000"/>
          <w:sz w:val="28"/>
          <w:szCs w:val="28"/>
        </w:rPr>
        <w:t>Чиндалей</w:t>
      </w:r>
      <w:proofErr w:type="spellEnd"/>
      <w:r w:rsidRPr="00CF1222">
        <w:rPr>
          <w:color w:val="000000"/>
          <w:sz w:val="28"/>
          <w:szCs w:val="28"/>
        </w:rPr>
        <w:t>».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2. Муниципальный дорожный фонд сельского поселения «</w:t>
      </w:r>
      <w:proofErr w:type="spellStart"/>
      <w:r w:rsidRPr="00CF1222">
        <w:rPr>
          <w:color w:val="000000"/>
          <w:sz w:val="28"/>
          <w:szCs w:val="28"/>
        </w:rPr>
        <w:t>Чиндалей</w:t>
      </w:r>
      <w:proofErr w:type="spellEnd"/>
      <w:r w:rsidRPr="00CF1222">
        <w:rPr>
          <w:color w:val="000000"/>
          <w:sz w:val="28"/>
          <w:szCs w:val="28"/>
        </w:rPr>
        <w:t xml:space="preserve">» - часть средств бюджета сельского </w:t>
      </w:r>
      <w:proofErr w:type="spellStart"/>
      <w:r w:rsidRPr="00CF1222">
        <w:rPr>
          <w:color w:val="000000"/>
          <w:sz w:val="28"/>
          <w:szCs w:val="28"/>
        </w:rPr>
        <w:t>поселения</w:t>
      </w:r>
      <w:proofErr w:type="gramStart"/>
      <w:r w:rsidRPr="00CF1222">
        <w:rPr>
          <w:color w:val="000000"/>
          <w:sz w:val="28"/>
          <w:szCs w:val="28"/>
        </w:rPr>
        <w:t>,п</w:t>
      </w:r>
      <w:proofErr w:type="gramEnd"/>
      <w:r w:rsidRPr="00CF1222">
        <w:rPr>
          <w:color w:val="000000"/>
          <w:sz w:val="28"/>
          <w:szCs w:val="28"/>
        </w:rPr>
        <w:t>одлежащая</w:t>
      </w:r>
      <w:proofErr w:type="spellEnd"/>
      <w:r w:rsidRPr="00CF1222">
        <w:rPr>
          <w:color w:val="000000"/>
          <w:sz w:val="28"/>
          <w:szCs w:val="28"/>
        </w:rPr>
        <w:t xml:space="preserve"> использованию в целях финансового обеспечения дорожной деятельности в отношении автомобильных дорог общего пользования местного значения, а также капитального ремонта и ремонта дворовых территорий многоквартирных домов, проездов к дворовым территориям многоквартирных домов населенных пунктов.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3. Бюджетные ассигнования муниципального дорожного фонда предназначены для финансирования дорожной деятельности - деятельности по проектированию, строительству, реконструкции, капитальному ремонту, ремонту и содержанию автомобильных дорог общего пользования местного значения и искусственных дорожных сооружений на них.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 xml:space="preserve">4. Бюджетные ассигнования муниципального дорожного фонда не могут быть использованы на </w:t>
      </w:r>
      <w:proofErr w:type="spellStart"/>
      <w:r w:rsidRPr="00CF1222">
        <w:rPr>
          <w:color w:val="000000"/>
          <w:sz w:val="28"/>
          <w:szCs w:val="28"/>
        </w:rPr>
        <w:t>цели</w:t>
      </w:r>
      <w:proofErr w:type="gramStart"/>
      <w:r w:rsidRPr="00CF1222">
        <w:rPr>
          <w:color w:val="000000"/>
          <w:sz w:val="28"/>
          <w:szCs w:val="28"/>
        </w:rPr>
        <w:t>,н</w:t>
      </w:r>
      <w:proofErr w:type="gramEnd"/>
      <w:r w:rsidRPr="00CF1222">
        <w:rPr>
          <w:color w:val="000000"/>
          <w:sz w:val="28"/>
          <w:szCs w:val="28"/>
        </w:rPr>
        <w:t>есоответствующие</w:t>
      </w:r>
      <w:proofErr w:type="spellEnd"/>
      <w:r w:rsidRPr="00CF1222">
        <w:rPr>
          <w:color w:val="000000"/>
          <w:sz w:val="28"/>
          <w:szCs w:val="28"/>
        </w:rPr>
        <w:t xml:space="preserve"> их назначению.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5. Направления использования бюджетных ассигнований муниципального дорожного фонда определяются решением о местном бюджете на очередной финансовый год.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 xml:space="preserve">6. Объем бюджетных ассигнований муниципального дорожного фонда утверждается решением о местном бюджете на очередной финансовый год </w:t>
      </w:r>
      <w:proofErr w:type="gramStart"/>
      <w:r w:rsidRPr="00CF1222">
        <w:rPr>
          <w:color w:val="000000"/>
          <w:sz w:val="28"/>
          <w:szCs w:val="28"/>
        </w:rPr>
        <w:t>в</w:t>
      </w:r>
      <w:proofErr w:type="gramEnd"/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размере не менее прогнозируемого объема доходов бюджета муниципального образования, установленных решением Совета сельского поселения «</w:t>
      </w:r>
      <w:proofErr w:type="spellStart"/>
      <w:r w:rsidRPr="00CF1222">
        <w:rPr>
          <w:color w:val="000000"/>
          <w:sz w:val="28"/>
          <w:szCs w:val="28"/>
        </w:rPr>
        <w:t>Чиндалей</w:t>
      </w:r>
      <w:proofErr w:type="spellEnd"/>
      <w:r w:rsidRPr="00CF1222">
        <w:rPr>
          <w:color w:val="000000"/>
          <w:sz w:val="28"/>
          <w:szCs w:val="28"/>
        </w:rPr>
        <w:t>», </w:t>
      </w:r>
      <w:proofErr w:type="gramStart"/>
      <w:r w:rsidRPr="00CF1222">
        <w:rPr>
          <w:color w:val="000000"/>
          <w:sz w:val="28"/>
          <w:szCs w:val="28"/>
        </w:rPr>
        <w:t>от</w:t>
      </w:r>
      <w:proofErr w:type="gramEnd"/>
      <w:r w:rsidRPr="00CF1222">
        <w:rPr>
          <w:color w:val="000000"/>
          <w:sz w:val="28"/>
          <w:szCs w:val="28"/>
        </w:rPr>
        <w:t>: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1) расходов бюджета сельского поселения направленные на содержание и ремонт автомобильных дорог общего пользования местного значения;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lastRenderedPageBreak/>
        <w:t>2) акцизов на автомобильный бензин, прямогонный бензин, дизельное топливо, моторные масла для дизельных и карбюраторных (</w:t>
      </w:r>
      <w:proofErr w:type="spellStart"/>
      <w:r w:rsidRPr="00CF1222">
        <w:rPr>
          <w:color w:val="000000"/>
          <w:sz w:val="28"/>
          <w:szCs w:val="28"/>
        </w:rPr>
        <w:t>инжекторных</w:t>
      </w:r>
      <w:proofErr w:type="spellEnd"/>
      <w:r w:rsidRPr="00CF1222">
        <w:rPr>
          <w:color w:val="000000"/>
          <w:sz w:val="28"/>
          <w:szCs w:val="28"/>
        </w:rPr>
        <w:t>) двигателей, производимые на территории Российской Федерации, подлежащих зачислению в местный бюджет;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3)субсидий из дорожного фонда Забайкальского края на финансовое обеспечение дорожной деятельности в отношении автомобильных дорог местного значения;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4) арендной платы за земельные участки, расположенные в полосе отвода автомобильных дорог общего пользования местного значения;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5) платы в счет возмещения вреда, причиняемого автомобильным дорогам общего пользования местного значения транспортными средствами, осуществляющими перевозки тяжеловесных и крупногабаритных грузов.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6) штрафов за нарушение правил перевозки тяжеловесных и крупногабаритных грузов по автомобильным дорогам общего пользования местного значения;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7) иных поступлений в местный бюджет;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7. Порядок формирования и использования бюджетных ассигнований муниципального дорожного фонда принимается решением представительного органа муниципального образования.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 xml:space="preserve">8. Бюджетные ассигнования муниципального дорожного фонда, не использованные в текущем финансовом </w:t>
      </w:r>
      <w:proofErr w:type="spellStart"/>
      <w:r w:rsidRPr="00CF1222">
        <w:rPr>
          <w:color w:val="000000"/>
          <w:sz w:val="28"/>
          <w:szCs w:val="28"/>
        </w:rPr>
        <w:t>году</w:t>
      </w:r>
      <w:proofErr w:type="gramStart"/>
      <w:r w:rsidRPr="00CF1222">
        <w:rPr>
          <w:color w:val="000000"/>
          <w:sz w:val="28"/>
          <w:szCs w:val="28"/>
        </w:rPr>
        <w:t>,н</w:t>
      </w:r>
      <w:proofErr w:type="gramEnd"/>
      <w:r w:rsidRPr="00CF1222">
        <w:rPr>
          <w:color w:val="000000"/>
          <w:sz w:val="28"/>
          <w:szCs w:val="28"/>
        </w:rPr>
        <w:t>аправляются</w:t>
      </w:r>
      <w:proofErr w:type="spellEnd"/>
      <w:r w:rsidRPr="00CF1222">
        <w:rPr>
          <w:color w:val="000000"/>
          <w:sz w:val="28"/>
          <w:szCs w:val="28"/>
        </w:rPr>
        <w:t xml:space="preserve"> на увеличение бюджетных ассигнований муниципального дорожного фонда в очередном финансовом году.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9. Настоящее решение вступает в силу с 01 января 2014 года.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 </w:t>
      </w:r>
    </w:p>
    <w:p w:rsidR="00CF1222" w:rsidRPr="00CF1222" w:rsidRDefault="00CF1222" w:rsidP="00CF12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1222"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</w:t>
      </w:r>
      <w:proofErr w:type="spellStart"/>
      <w:r w:rsidRPr="00CF1222">
        <w:rPr>
          <w:color w:val="000000"/>
          <w:sz w:val="28"/>
          <w:szCs w:val="28"/>
        </w:rPr>
        <w:t>Б.М.Жигжитжапов</w:t>
      </w:r>
      <w:proofErr w:type="spellEnd"/>
    </w:p>
    <w:p w:rsidR="005566C5" w:rsidRPr="00CF1222" w:rsidRDefault="005566C5" w:rsidP="00CF12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6C5" w:rsidRPr="00CF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22"/>
    <w:rsid w:val="005566C5"/>
    <w:rsid w:val="00CF1222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F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F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8F21B21C-A408-42C4-B9FE-A939B863C84A" TargetMode="External"/><Relationship Id="rId5" Type="http://schemas.openxmlformats.org/officeDocument/2006/relationships/hyperlink" Target="http://pravo-search.minjust.ru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2019-03-06T07:18:00Z</dcterms:created>
  <dcterms:modified xsi:type="dcterms:W3CDTF">2019-03-06T07:20:00Z</dcterms:modified>
</cp:coreProperties>
</file>